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LAMPUNG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OKTOBER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LAMPUNG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OKTOBER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