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LAMPUNG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NOVEMBER 2021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LAMPUNG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NOVEMBER 2021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100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100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