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FEBRUARI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FEBRUARI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14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14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FCT BMKG YIA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FCT BMKG YIA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07:36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07:36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