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DI YOGYAKARTA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DI YOGYAKARTA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DI YOGYAKARTA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DI YOGYAKARTA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Yogyakarta,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DI YOGYAKARTA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Yogyakarta,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DI YOGYAKARTA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Anang Operasional Bmkg Yia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Anang Operasional Bmkg Yia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15:25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16:20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15:25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16:20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