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TENGGARA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TENGGARA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FEBRUARI 2024,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TENGGARA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TENGGARA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FEBRUARI 2024,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Kendari, 12 FEBRUARI 2024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TENGGARA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Kendari, 12 FEBRUARI 2024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TENGGARA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Stamar Kendari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Stamar Kendari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