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SULAWESI UTARA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SULAWESI UTARA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FEBRUARI 2025,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SULAWESI UTARA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SULAWESI UTARA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FEBRUARI 2025,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Manado, 26 FEBRUARI 2025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SULAWESI UTARA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Manado, 26 FEBRUARI 2025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SULAWESI UTARA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Samrat Manado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Samrat Manado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22:08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22:08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