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BARAT DAYA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BARAT DAYA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02 SEPTEMBER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BARAT DAYA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BARAT DAYA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02 SEPTEMBER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Sorong, 03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BARAT DAYA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Sorong, 03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BARAT DAYA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SORONG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SORONG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12:50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12:50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12:50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12:50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