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NOVEMBER 2023,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NOVEMBER 2023,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Tarakan, 08 NOVEMBER 2023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Tarakan, 08 NOVEMBER 2023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02:25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02:25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02:25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02:25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