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03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03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Palangkaraya, 04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Palangkaraya, 04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03:20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22:20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03:20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22:20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