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BANTEN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BANTEN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BANTEN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BANTEN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Serang, 19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Serang, 19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BBMKG Wilayah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BBMKG Wilayah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16:25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16:25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