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BANTEN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BANTEN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03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BANTEN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BANTEN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03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Serang, 04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BANTEN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Serang, 04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BANTEN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BBMKG Wilayah 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BBMKG Wilayah II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13:30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13:30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13:30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13:30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