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BALI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BALI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20 NOVEMBER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BALI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BALI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20 NOVEMBER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Denpasar, 21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BALI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Denpasar, 21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BALI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 BBMKG III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 BBMKG III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11:50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15:55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11:50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15:55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