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12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12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ritz Approval Mandiri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ritz Approval Mandiri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